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A8" w:rsidRDefault="00014A57" w:rsidP="00154E9C">
      <w:pPr>
        <w:spacing w:after="269" w:line="259" w:lineRule="auto"/>
        <w:ind w:left="0" w:right="0" w:firstLine="0"/>
        <w:jc w:val="center"/>
      </w:pPr>
      <w:bookmarkStart w:id="0" w:name="_GoBack"/>
      <w:r>
        <w:rPr>
          <w:b/>
        </w:rPr>
        <w:t xml:space="preserve">Инновационная и экспериментальная деятельность </w:t>
      </w:r>
    </w:p>
    <w:p w:rsidR="001D7AA8" w:rsidRDefault="00014A57" w:rsidP="00154E9C">
      <w:pPr>
        <w:spacing w:after="257" w:line="259" w:lineRule="auto"/>
        <w:ind w:left="0" w:right="186" w:firstLine="0"/>
        <w:jc w:val="left"/>
      </w:pPr>
      <w:r>
        <w:rPr>
          <w:b/>
        </w:rPr>
        <w:t>1.Наименование опыта.</w:t>
      </w:r>
      <w:r>
        <w:t xml:space="preserve"> </w:t>
      </w:r>
    </w:p>
    <w:p w:rsidR="001D7AA8" w:rsidRDefault="00014A57" w:rsidP="00154E9C">
      <w:pPr>
        <w:spacing w:after="157" w:line="317" w:lineRule="auto"/>
        <w:ind w:left="0" w:right="0" w:firstLine="0"/>
        <w:jc w:val="center"/>
      </w:pPr>
      <w:r>
        <w:rPr>
          <w:b/>
          <w:sz w:val="28"/>
        </w:rPr>
        <w:t xml:space="preserve">Создание условий для развития </w:t>
      </w:r>
      <w:r w:rsidR="00A97D9C">
        <w:rPr>
          <w:b/>
          <w:sz w:val="28"/>
        </w:rPr>
        <w:t xml:space="preserve">коммуникативной </w:t>
      </w:r>
      <w:proofErr w:type="gramStart"/>
      <w:r w:rsidR="00A97D9C">
        <w:rPr>
          <w:b/>
          <w:sz w:val="28"/>
        </w:rPr>
        <w:t xml:space="preserve">компетенции </w:t>
      </w:r>
      <w:r>
        <w:rPr>
          <w:b/>
          <w:sz w:val="28"/>
        </w:rPr>
        <w:t xml:space="preserve"> учащихся</w:t>
      </w:r>
      <w:proofErr w:type="gramEnd"/>
      <w:r>
        <w:rPr>
          <w:b/>
          <w:sz w:val="28"/>
        </w:rPr>
        <w:t xml:space="preserve"> </w:t>
      </w:r>
      <w:r w:rsidR="00A97D9C">
        <w:rPr>
          <w:b/>
          <w:sz w:val="28"/>
        </w:rPr>
        <w:t>в сельской школе</w:t>
      </w:r>
      <w:r>
        <w:rPr>
          <w:b/>
          <w:sz w:val="28"/>
        </w:rPr>
        <w:t xml:space="preserve"> </w:t>
      </w:r>
      <w:r w:rsidR="00054593">
        <w:rPr>
          <w:b/>
          <w:sz w:val="28"/>
        </w:rPr>
        <w:t>через творческую деятельность.</w:t>
      </w:r>
    </w:p>
    <w:p w:rsidR="00A97D9C" w:rsidRDefault="00014A57" w:rsidP="00154E9C">
      <w:pPr>
        <w:numPr>
          <w:ilvl w:val="0"/>
          <w:numId w:val="1"/>
        </w:numPr>
        <w:spacing w:after="0" w:line="489" w:lineRule="auto"/>
        <w:ind w:left="0" w:right="186" w:firstLine="0"/>
        <w:jc w:val="left"/>
      </w:pPr>
      <w:r>
        <w:rPr>
          <w:b/>
        </w:rPr>
        <w:t>Исторический контекст возникновения и становления педагогического опыта</w:t>
      </w:r>
      <w:r>
        <w:t xml:space="preserve"> </w:t>
      </w:r>
    </w:p>
    <w:p w:rsidR="001D7AA8" w:rsidRDefault="00014A57" w:rsidP="00154E9C">
      <w:pPr>
        <w:spacing w:after="0" w:line="489" w:lineRule="auto"/>
        <w:ind w:left="0" w:right="186" w:firstLine="0"/>
        <w:jc w:val="left"/>
      </w:pPr>
      <w:r>
        <w:rPr>
          <w:b/>
        </w:rPr>
        <w:t>2.1 Условия возникновения, становление опыта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   Я работаю учителем</w:t>
      </w:r>
      <w:r w:rsidR="00A97D9C">
        <w:t xml:space="preserve"> сельской школы</w:t>
      </w:r>
      <w:r>
        <w:t xml:space="preserve"> </w:t>
      </w:r>
      <w:r w:rsidR="00A97D9C">
        <w:t>21</w:t>
      </w:r>
      <w:r>
        <w:t xml:space="preserve"> </w:t>
      </w:r>
      <w:r w:rsidR="00A97D9C">
        <w:t>год</w:t>
      </w:r>
      <w:r>
        <w:t xml:space="preserve">. Всё это время я стремлюсь формировать у </w:t>
      </w:r>
      <w:r w:rsidR="00A97D9C">
        <w:t>учащихся положительную</w:t>
      </w:r>
      <w:r>
        <w:t xml:space="preserve"> мотивацию к изучению </w:t>
      </w:r>
      <w:r w:rsidR="00A97D9C">
        <w:t>иностранного языка</w:t>
      </w:r>
      <w:r>
        <w:t xml:space="preserve">, используя </w:t>
      </w:r>
      <w:r w:rsidR="008968AB">
        <w:t>различные формы и методы работы как на уроке, так и во внеурочной деятельности.</w:t>
      </w:r>
      <w:r>
        <w:t xml:space="preserve"> </w:t>
      </w:r>
      <w:r w:rsidR="000D320D">
        <w:t xml:space="preserve">Путём вовлечения учащихся в творческую деятельность создаю </w:t>
      </w:r>
      <w:r w:rsidR="000D7010">
        <w:t>ситуации,</w:t>
      </w:r>
      <w:r w:rsidR="000D320D">
        <w:t xml:space="preserve"> в которых учащиеся реализуют свои коммуникативные способности.</w:t>
      </w:r>
      <w:r>
        <w:t xml:space="preserve"> С увлечен</w:t>
      </w:r>
      <w:r w:rsidR="000D320D">
        <w:t>ием с</w:t>
      </w:r>
      <w:r>
        <w:t xml:space="preserve"> ребята</w:t>
      </w:r>
      <w:r w:rsidR="000D320D">
        <w:t>ми</w:t>
      </w:r>
      <w:r>
        <w:t xml:space="preserve"> разного возраста занимаемся </w:t>
      </w:r>
      <w:r w:rsidR="000D320D">
        <w:t>творческой и театральной деятельностью</w:t>
      </w:r>
      <w:r>
        <w:t xml:space="preserve">.  </w:t>
      </w:r>
    </w:p>
    <w:p w:rsidR="001D7AA8" w:rsidRDefault="00014A57" w:rsidP="00154E9C">
      <w:pPr>
        <w:numPr>
          <w:ilvl w:val="1"/>
          <w:numId w:val="1"/>
        </w:numPr>
        <w:spacing w:after="257" w:line="259" w:lineRule="auto"/>
        <w:ind w:left="0" w:right="186" w:firstLine="0"/>
        <w:jc w:val="left"/>
      </w:pPr>
      <w:r>
        <w:rPr>
          <w:b/>
        </w:rPr>
        <w:t>Актуальность</w:t>
      </w:r>
      <w:r>
        <w:t xml:space="preserve"> </w:t>
      </w:r>
    </w:p>
    <w:p w:rsidR="007A70F4" w:rsidRDefault="007A70F4" w:rsidP="00154E9C">
      <w:pPr>
        <w:spacing w:after="171"/>
        <w:ind w:left="0" w:right="0" w:firstLine="0"/>
      </w:pPr>
      <w:r>
        <w:t xml:space="preserve">   Важнейшей характеристикой успешной деятельности учителя является качество образования, создание условий, обеспечивающих развитие творческих способностей учащихся, активизацию их познавательной деятельности, формирование умений действовать в нестандартной ситуации</w:t>
      </w:r>
      <w:r w:rsidRPr="007A70F4">
        <w:rPr>
          <w:b/>
        </w:rPr>
        <w:t>.</w:t>
      </w:r>
      <w:r>
        <w:t xml:space="preserve"> </w:t>
      </w:r>
    </w:p>
    <w:p w:rsidR="001D7AA8" w:rsidRDefault="0057473B" w:rsidP="00154E9C">
      <w:pPr>
        <w:spacing w:after="167"/>
        <w:ind w:left="0" w:right="0" w:firstLine="0"/>
      </w:pPr>
      <w:r>
        <w:t xml:space="preserve">    Проблема в том, что учащиеся не всегда осознают и понимают значимость и необходимость изучения языка, так как находятся в среде, в которой отсутствуют возможности практической реализации своих знаний в данной области. Не только высокомотивированных детей можно заинтересовать какой-либо деятельностью, но и тех, кто имеет возможность снять языковой барьер и осмыслить значимость изучения иностранного языка. Главной целью обучения иностранному языку остаётся обучени</w:t>
      </w:r>
      <w:r w:rsidR="007A70F4">
        <w:t>е</w:t>
      </w:r>
      <w:r>
        <w:t xml:space="preserve"> ком</w:t>
      </w:r>
      <w:r w:rsidR="007A70F4">
        <w:t>м</w:t>
      </w:r>
      <w:r>
        <w:t>уникации</w:t>
      </w:r>
      <w:r w:rsidR="007A70F4">
        <w:t>, для достижения которой учитель должен найти самые эффективные способы.</w:t>
      </w:r>
      <w:r>
        <w:t xml:space="preserve"> </w:t>
      </w:r>
    </w:p>
    <w:p w:rsidR="007A70F4" w:rsidRDefault="00014A57" w:rsidP="00154E9C">
      <w:pPr>
        <w:numPr>
          <w:ilvl w:val="1"/>
          <w:numId w:val="1"/>
        </w:numPr>
        <w:ind w:left="0" w:right="186" w:firstLine="0"/>
        <w:jc w:val="left"/>
      </w:pPr>
      <w:r>
        <w:rPr>
          <w:b/>
        </w:rPr>
        <w:t>Противоречия как фактор определения путей преобразования обобщаемого педагогического опыта</w:t>
      </w:r>
      <w:r>
        <w:t xml:space="preserve">  </w:t>
      </w:r>
    </w:p>
    <w:p w:rsidR="001D7AA8" w:rsidRDefault="00014A57" w:rsidP="00154E9C">
      <w:pPr>
        <w:ind w:left="0" w:right="186" w:firstLine="0"/>
      </w:pPr>
      <w:r>
        <w:t xml:space="preserve">  В современных условиях формирование знаний не является главной целью образования. Поэтому, говоря о деятельности учащегося, нужно говорить о его учебно-познавательной деятельности. В последние годы все больше утверждается </w:t>
      </w:r>
      <w:proofErr w:type="spellStart"/>
      <w:r>
        <w:t>деятельностная</w:t>
      </w:r>
      <w:proofErr w:type="spellEnd"/>
      <w:r>
        <w:t xml:space="preserve"> (личностно ориентированная) образовательная технология. Термин «</w:t>
      </w:r>
      <w:proofErr w:type="spellStart"/>
      <w:r>
        <w:t>деятельностный</w:t>
      </w:r>
      <w:proofErr w:type="spellEnd"/>
      <w:r>
        <w:t>» подчеркивает, что деятельность учащегося формирует требуемый результат. Значит, на уроке и вне уроков необходимо создать такие условия, при которых будет происходить не просто передача определенной суммы знаний и формирование отдельных умений и навыков</w:t>
      </w:r>
      <w:r w:rsidR="007A70F4">
        <w:t xml:space="preserve"> в освоении иностранного языка</w:t>
      </w:r>
      <w:r>
        <w:t>, а самостоятельная учебная</w:t>
      </w:r>
      <w:r w:rsidR="007A70F4">
        <w:t>, творческая деятельность</w:t>
      </w:r>
      <w:r>
        <w:t xml:space="preserve"> ребят, способствующая глубокому осмыслению ими приобретаемых знаний. </w:t>
      </w:r>
    </w:p>
    <w:p w:rsidR="001D7AA8" w:rsidRDefault="00014A57" w:rsidP="00154E9C">
      <w:pPr>
        <w:ind w:left="0" w:right="0" w:firstLine="0"/>
      </w:pPr>
      <w:r>
        <w:lastRenderedPageBreak/>
        <w:t xml:space="preserve">   Эти противоречия явились причинами, побудившими меня искать наиболее эффективные методы и формы обучения </w:t>
      </w:r>
      <w:r w:rsidR="007A70F4">
        <w:t>коммуникативным навыкам для</w:t>
      </w:r>
      <w:r>
        <w:t xml:space="preserve"> повышения мотивации к самому процессу получения знаний, активизации познавательной деятел</w:t>
      </w:r>
      <w:r w:rsidR="007A70F4">
        <w:t xml:space="preserve">ьности учащихся для достижения </w:t>
      </w:r>
      <w:r>
        <w:t xml:space="preserve">учениками высоких показателей </w:t>
      </w:r>
      <w:r w:rsidR="007A70F4">
        <w:t>в самообразовании, в урочной деятельности,</w:t>
      </w:r>
      <w:r>
        <w:t xml:space="preserve"> различных конкурсах, конференциях, олимпиадах. </w:t>
      </w:r>
    </w:p>
    <w:p w:rsidR="001D7AA8" w:rsidRDefault="00014A57" w:rsidP="00154E9C">
      <w:pPr>
        <w:numPr>
          <w:ilvl w:val="1"/>
          <w:numId w:val="1"/>
        </w:numPr>
        <w:spacing w:after="257" w:line="259" w:lineRule="auto"/>
        <w:ind w:left="0" w:right="186" w:firstLine="0"/>
        <w:jc w:val="left"/>
      </w:pPr>
      <w:r>
        <w:rPr>
          <w:b/>
        </w:rPr>
        <w:t>Формулировка проблемы.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    Проблема педагогического опыта заключается в умении сочетать определенные педагогические технологии и методы, которые используются на уроках и внеурочной деятельности и позволяют создать оптимальные условия для развития </w:t>
      </w:r>
      <w:r w:rsidR="007A70F4">
        <w:t>коммуникативной компетенции в условиях с отсутствием реальных условий практического применения языка.</w:t>
      </w:r>
    </w:p>
    <w:p w:rsidR="001D7AA8" w:rsidRDefault="00014A57" w:rsidP="00154E9C">
      <w:pPr>
        <w:numPr>
          <w:ilvl w:val="0"/>
          <w:numId w:val="1"/>
        </w:numPr>
        <w:spacing w:after="257" w:line="259" w:lineRule="auto"/>
        <w:ind w:left="0" w:right="186" w:firstLine="0"/>
        <w:jc w:val="left"/>
      </w:pPr>
      <w:r>
        <w:rPr>
          <w:b/>
        </w:rPr>
        <w:t>Теоретическое обоснование обобщаемого педагогического опыта.</w:t>
      </w:r>
      <w:r>
        <w:t xml:space="preserve"> </w:t>
      </w:r>
    </w:p>
    <w:p w:rsidR="001D7AA8" w:rsidRDefault="00014A57" w:rsidP="00154E9C">
      <w:pPr>
        <w:spacing w:after="257" w:line="259" w:lineRule="auto"/>
        <w:ind w:left="0" w:right="186" w:firstLine="0"/>
        <w:jc w:val="left"/>
      </w:pPr>
      <w:r>
        <w:rPr>
          <w:b/>
        </w:rPr>
        <w:t>3.1 Характеристика ведущей идеи, подходов и принципов</w:t>
      </w:r>
      <w:r>
        <w:t xml:space="preserve"> </w:t>
      </w:r>
    </w:p>
    <w:p w:rsidR="00C71D15" w:rsidRDefault="00014A57" w:rsidP="00154E9C">
      <w:pPr>
        <w:spacing w:after="0" w:line="276" w:lineRule="auto"/>
        <w:ind w:left="0" w:right="0" w:firstLine="0"/>
      </w:pPr>
      <w:r>
        <w:t xml:space="preserve">   </w:t>
      </w:r>
      <w:r w:rsidR="008968AB">
        <w:t xml:space="preserve">Люди, обладающие высокими коммуникативными способностями, всегда были востребованы в обществе. Владение иностранным языком расширяет границы коммуникации. Способность </w:t>
      </w:r>
      <w:r w:rsidR="00C71D15">
        <w:t>строить диалоги на</w:t>
      </w:r>
      <w:r w:rsidR="008968AB">
        <w:t xml:space="preserve"> нескольких языках автоматически </w:t>
      </w:r>
      <w:r w:rsidR="00C71D15">
        <w:t xml:space="preserve">снимает барьеры общения на различных уровнях. Поэтому ребёнку с детства </w:t>
      </w:r>
      <w:r w:rsidR="00014C93">
        <w:t>необходимо увидеть</w:t>
      </w:r>
      <w:r w:rsidR="00C71D15">
        <w:t xml:space="preserve"> преимущества коммуникации, а для этого мы должны развивать их способности</w:t>
      </w:r>
      <w:r w:rsidR="00014C93">
        <w:t>.</w:t>
      </w:r>
      <w:r w:rsidR="00C71D15">
        <w:t xml:space="preserve"> </w:t>
      </w:r>
    </w:p>
    <w:p w:rsid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-61"/>
        <w:jc w:val="both"/>
      </w:pPr>
      <w:r>
        <w:t xml:space="preserve">      </w:t>
      </w:r>
      <w:r w:rsidR="00B90340" w:rsidRPr="00014C93">
        <w:t>Общеизвестно, что изучение иностранного языка традиционно принимает форму знания о самом языке, т.е. знание лексики и грамматики изучаемого языка. Однако возможность использовать язык намного важнее, чем просто его изучение. Понятие «коммуникативная компетенция», предполагающа</w:t>
      </w:r>
      <w:r>
        <w:t>я</w:t>
      </w:r>
      <w:r w:rsidR="00B90340" w:rsidRPr="00014C93">
        <w:t xml:space="preserve"> не просто знания о языке, а владение им, было предложено </w:t>
      </w:r>
      <w:proofErr w:type="spellStart"/>
      <w:r w:rsidR="00B90340" w:rsidRPr="00014C93">
        <w:t>Д.Хаймсом</w:t>
      </w:r>
      <w:proofErr w:type="spellEnd"/>
      <w:r w:rsidR="00B90340" w:rsidRPr="00014C93">
        <w:t xml:space="preserve">. Он утверждает, что человек может конструировать абсолютно правильно грамматически сформулированные предложения, при этом совершенно не подходящие конкретной ситуации общения. Таким образом, в понятие «коммуникативная компетенция» он вкладывает не только знание отдельных лексических единиц и способность правильно формулировать предложения, но и умение использовать их в подходящий момент для достижения определенной коммуникативной цели. </w:t>
      </w:r>
    </w:p>
    <w:p w:rsidR="00B90340" w:rsidRP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-61"/>
        <w:jc w:val="both"/>
      </w:pPr>
      <w:r>
        <w:t xml:space="preserve">     </w:t>
      </w:r>
      <w:r w:rsidR="00B90340" w:rsidRPr="00014C93">
        <w:t xml:space="preserve">Обзор методической литературы показывает, что основной целью обучения иностранному языку на пороговом уровне считается формирование коммуникативной компетенции или иными словами развитие личности школьника, способного использовать иностранный язык как средство общения в диалоге культур, желающего участвовать в межкультурной коммуникации на изучаемом языке, самостоятельно совершенствующегося в </w:t>
      </w:r>
      <w:proofErr w:type="spellStart"/>
      <w:r w:rsidR="00B90340" w:rsidRPr="00014C93">
        <w:t>овладеваемой</w:t>
      </w:r>
      <w:proofErr w:type="spellEnd"/>
      <w:r w:rsidR="00B90340" w:rsidRPr="00014C93">
        <w:t xml:space="preserve"> им иноязычной речевой деятельности.</w:t>
      </w:r>
    </w:p>
    <w:p w:rsidR="00B90340" w:rsidRP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  </w:t>
      </w:r>
      <w:proofErr w:type="spellStart"/>
      <w:r w:rsidR="00B90340" w:rsidRPr="00014C93">
        <w:t>И.А.Зимняя</w:t>
      </w:r>
      <w:proofErr w:type="spellEnd"/>
      <w:r w:rsidR="00B90340" w:rsidRPr="00014C93">
        <w:t xml:space="preserve"> предлагает пон</w:t>
      </w:r>
      <w:r w:rsidRPr="00014C93">
        <w:t>имать под коммуникативной компе</w:t>
      </w:r>
      <w:r w:rsidR="00B90340" w:rsidRPr="00014C93">
        <w:t xml:space="preserve">тенцией «выбор и реализацию программ речевого поведения в зависимости от способностей человека ориентироваться в той или иной обстановке общения; умение классифицировать ситуации в зависимости от темы, задач, коммуникативных установок, возникающих у учеников до беседы, а также во время беседы в процессе взаимной адаптации» </w:t>
      </w:r>
    </w:p>
    <w:p w:rsidR="00014C93" w:rsidRP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</w:t>
      </w:r>
      <w:proofErr w:type="spellStart"/>
      <w:r w:rsidR="00B90340" w:rsidRPr="00014C93">
        <w:t>Д.Хаймс</w:t>
      </w:r>
      <w:proofErr w:type="spellEnd"/>
      <w:r w:rsidR="00B90340" w:rsidRPr="00014C93">
        <w:t xml:space="preserve"> в понятие «коммуникативная компетенция» вкладывает навыки и умения адекватного использования иностранного языка в конкретной ситуации общения</w:t>
      </w:r>
      <w:r>
        <w:t>.</w:t>
      </w:r>
      <w:r w:rsidR="00B90340" w:rsidRPr="00014C93">
        <w:t xml:space="preserve"> </w:t>
      </w:r>
    </w:p>
    <w:p w:rsidR="00B90340" w:rsidRP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lastRenderedPageBreak/>
        <w:t xml:space="preserve">    </w:t>
      </w:r>
      <w:r w:rsidR="00B90340" w:rsidRPr="00014C93">
        <w:t>И.Л. Бим, в свою очередь, рассматривает коммуникативную компетенцию, как готовность и способность осуществлять иноязычное общение в определенных программой пределах, а также воспитание, образование и развитие личности школьника</w:t>
      </w:r>
      <w:r w:rsidRPr="00014C93">
        <w:t xml:space="preserve"> средствами иностранного языка</w:t>
      </w:r>
      <w:r>
        <w:t>.</w:t>
      </w:r>
      <w:r w:rsidRPr="00014C93">
        <w:t xml:space="preserve"> </w:t>
      </w:r>
    </w:p>
    <w:p w:rsidR="00B90340" w:rsidRPr="00014C93" w:rsidRDefault="00014C93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   </w:t>
      </w:r>
      <w:r w:rsidR="00922546">
        <w:t>Д</w:t>
      </w:r>
      <w:r w:rsidR="00B90340" w:rsidRPr="00014C93">
        <w:t xml:space="preserve">анные определения, добавляя и уточняя друг друга, с большей или меньшей конкретностью отражают те или иные существенные стороны понятия «коммуникативная компетенция». Исходя </w:t>
      </w:r>
      <w:r w:rsidR="00922546">
        <w:t>из вышеуказанных определений,</w:t>
      </w:r>
      <w:r w:rsidR="00B90340" w:rsidRPr="00014C93">
        <w:t xml:space="preserve"> мож</w:t>
      </w:r>
      <w:r w:rsidR="00922546">
        <w:t>но</w:t>
      </w:r>
      <w:r w:rsidR="00B90340" w:rsidRPr="00014C93">
        <w:t xml:space="preserve"> сказать, что «коммуникативная компетенция» - это способность организовать свое речевое и неречевое поведение адекватно задачам общения.</w:t>
      </w:r>
    </w:p>
    <w:p w:rsidR="00B90340" w:rsidRPr="00014C93" w:rsidRDefault="00922546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   </w:t>
      </w:r>
      <w:r w:rsidR="00B90340" w:rsidRPr="00014C93">
        <w:t>В соответствии с концепцией модернизации российского образования вопросы коммуникативного обучения иностранному языку приобретают особое значение, т.к. коммуникативная компетенция выступает как интегративная, ориентированная на достижение практического результата в овладении иностранным языком, а также на образование, воспитание и развитие личности школьника цель обучения.</w:t>
      </w:r>
    </w:p>
    <w:p w:rsidR="00B90340" w:rsidRPr="00014C93" w:rsidRDefault="00922546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  На практике видно, что и</w:t>
      </w:r>
      <w:r w:rsidR="00B90340" w:rsidRPr="00014C93">
        <w:t>спользовани</w:t>
      </w:r>
      <w:r>
        <w:t>е</w:t>
      </w:r>
      <w:r w:rsidR="00B90340" w:rsidRPr="00014C93">
        <w:t xml:space="preserve"> коммуникативного подхода в учебном процессе состоит в том, что формирование коммуникативных умений содействует установлению </w:t>
      </w:r>
      <w:proofErr w:type="spellStart"/>
      <w:r w:rsidR="00B90340" w:rsidRPr="00014C93">
        <w:t>межпредметных</w:t>
      </w:r>
      <w:proofErr w:type="spellEnd"/>
      <w:r w:rsidR="00B90340" w:rsidRPr="00014C93">
        <w:t xml:space="preserve"> связей, способствует развитию познавательной активности, воображения, самодисциплины, навыков совместной деятельности, а также изучению менталитета, отношений, поведения, ценностей, культуре изучаемого языка.</w:t>
      </w:r>
    </w:p>
    <w:p w:rsidR="00B90340" w:rsidRPr="00014C93" w:rsidRDefault="00922546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  </w:t>
      </w:r>
      <w:r w:rsidR="00B90340" w:rsidRPr="00014C93">
        <w:t>На занятиях по иностранному языку, формируя коммуникативную компетенцию, учитель создаёт учебные ситуации, помогающие учащимся приобретать знания, умения и навыки в различных видах речевой деятельности. Оптимальный вариант овладения иностранным языком является обучени</w:t>
      </w:r>
      <w:r>
        <w:t xml:space="preserve">е в естественной языковой среде, </w:t>
      </w:r>
      <w:proofErr w:type="gramStart"/>
      <w:r>
        <w:t xml:space="preserve">но </w:t>
      </w:r>
      <w:r w:rsidR="00B90340" w:rsidRPr="00014C93">
        <w:t xml:space="preserve"> </w:t>
      </w:r>
      <w:r>
        <w:t>в</w:t>
      </w:r>
      <w:proofErr w:type="gramEnd"/>
      <w:r w:rsidR="00B90340" w:rsidRPr="00014C93">
        <w:t xml:space="preserve"> школе данный принцип изучения иностранных языков не</w:t>
      </w:r>
      <w:r>
        <w:t>возможен</w:t>
      </w:r>
      <w:r w:rsidR="00B90340" w:rsidRPr="00014C93">
        <w:t>, поэтому реализуются принципы аутентичности: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использование аутентичных учебных пособий и материалов;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обустройство учебных аудиторий;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 xml:space="preserve">· наличие аутентичных газет, журналов, предметов (например, тыква на праздник </w:t>
      </w:r>
      <w:proofErr w:type="spellStart"/>
      <w:r w:rsidRPr="00014C93">
        <w:t>Halloween</w:t>
      </w:r>
      <w:proofErr w:type="spellEnd"/>
      <w:r w:rsidRPr="00014C93">
        <w:t xml:space="preserve"> и т. д.);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наличие технических средств обучения для прослушивания и просмотра иноя</w:t>
      </w:r>
      <w:r w:rsidR="00922546">
        <w:t>зычных аудио и видео материалов.</w:t>
      </w:r>
    </w:p>
    <w:p w:rsidR="00B90340" w:rsidRPr="00014C93" w:rsidRDefault="00922546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>
        <w:t xml:space="preserve">   </w:t>
      </w:r>
      <w:r w:rsidR="00B90340" w:rsidRPr="00014C93">
        <w:t xml:space="preserve">Следовательно, в ходе планирования урока </w:t>
      </w:r>
      <w:r>
        <w:t>я</w:t>
      </w:r>
      <w:r w:rsidR="00B90340" w:rsidRPr="00014C93">
        <w:t xml:space="preserve"> придержива</w:t>
      </w:r>
      <w:r>
        <w:t>юсь</w:t>
      </w:r>
      <w:r w:rsidR="00B90340" w:rsidRPr="00014C93">
        <w:t xml:space="preserve"> всех перечисленных принципов, а также соблюда</w:t>
      </w:r>
      <w:r>
        <w:t>ю</w:t>
      </w:r>
      <w:r w:rsidR="00B90340" w:rsidRPr="00014C93">
        <w:t xml:space="preserve"> условия, необходимые для формирования коммуникативной компетенции учащихся.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Перечислим некоторые из них: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постоянная речевая практика учащихся</w:t>
      </w:r>
      <w:r w:rsidR="00922546">
        <w:t xml:space="preserve"> в урочной и внеурочной деятельности через творческую, исследовательскую </w:t>
      </w:r>
      <w:proofErr w:type="gramStart"/>
      <w:r w:rsidR="00922546">
        <w:t xml:space="preserve">деятельность </w:t>
      </w:r>
      <w:r w:rsidRPr="00014C93">
        <w:t>;</w:t>
      </w:r>
      <w:proofErr w:type="gramEnd"/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использование речевой практики в той или иной степени всех упражнений;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использование коммуникативного материала;</w:t>
      </w:r>
    </w:p>
    <w:p w:rsidR="00B90340" w:rsidRPr="00014C93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81"/>
        <w:jc w:val="both"/>
      </w:pPr>
      <w:r w:rsidRPr="00014C93">
        <w:t>· постоянная активизация речемыслительной активности учащихся</w:t>
      </w:r>
      <w:r w:rsidR="00922546">
        <w:t>;</w:t>
      </w:r>
    </w:p>
    <w:p w:rsidR="00922546" w:rsidRDefault="00B90340" w:rsidP="00154E9C">
      <w:pPr>
        <w:pStyle w:val="a4"/>
        <w:shd w:val="clear" w:color="auto" w:fill="FEFEFE"/>
        <w:spacing w:before="0" w:beforeAutospacing="0" w:after="0" w:afterAutospacing="0" w:line="276" w:lineRule="auto"/>
        <w:ind w:right="900"/>
        <w:jc w:val="both"/>
      </w:pPr>
      <w:r w:rsidRPr="00014C93">
        <w:t xml:space="preserve">· речевой характер </w:t>
      </w:r>
      <w:r w:rsidR="00922546">
        <w:t>занятий.</w:t>
      </w:r>
    </w:p>
    <w:p w:rsidR="001D7AA8" w:rsidRDefault="00014A57" w:rsidP="00154E9C">
      <w:pPr>
        <w:pStyle w:val="a4"/>
        <w:shd w:val="clear" w:color="auto" w:fill="FEFEFE"/>
        <w:spacing w:before="0" w:beforeAutospacing="0" w:after="0" w:afterAutospacing="0" w:line="276" w:lineRule="auto"/>
        <w:ind w:right="900"/>
        <w:jc w:val="both"/>
      </w:pPr>
      <w:r>
        <w:rPr>
          <w:b/>
        </w:rPr>
        <w:t>3.2 Цель педагогического опыта.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  Создать систему работы для реализации творческого потенциала школьников с учетом их индивидуальных особенностей, активизации познавательной деятельности учащихся, формирования у них умения решать сложные и нестандартные задания, включения школьников в </w:t>
      </w:r>
      <w:r w:rsidR="007A70F4">
        <w:t>творческую</w:t>
      </w:r>
      <w:r>
        <w:t xml:space="preserve"> деятельность. </w:t>
      </w:r>
    </w:p>
    <w:p w:rsidR="001D7AA8" w:rsidRDefault="00014A57" w:rsidP="00154E9C">
      <w:pPr>
        <w:spacing w:after="265" w:line="259" w:lineRule="auto"/>
        <w:ind w:left="0" w:right="0" w:firstLine="0"/>
        <w:jc w:val="left"/>
      </w:pPr>
      <w:r>
        <w:rPr>
          <w:u w:val="single" w:color="000000"/>
        </w:rPr>
        <w:lastRenderedPageBreak/>
        <w:t>Задачи:</w:t>
      </w:r>
      <w:r>
        <w:t xml:space="preserve"> </w:t>
      </w:r>
    </w:p>
    <w:p w:rsidR="001D7AA8" w:rsidRDefault="00014A57" w:rsidP="00154E9C">
      <w:pPr>
        <w:numPr>
          <w:ilvl w:val="0"/>
          <w:numId w:val="2"/>
        </w:numPr>
        <w:ind w:left="0" w:right="0" w:firstLine="0"/>
      </w:pPr>
      <w:r>
        <w:t xml:space="preserve">Адаптировать созданную систему работы к условиям своей практической деятельности. </w:t>
      </w:r>
    </w:p>
    <w:p w:rsidR="00C408B1" w:rsidRDefault="00014A57" w:rsidP="00154E9C">
      <w:pPr>
        <w:numPr>
          <w:ilvl w:val="0"/>
          <w:numId w:val="2"/>
        </w:numPr>
        <w:spacing w:after="257" w:line="259" w:lineRule="auto"/>
        <w:ind w:left="0" w:right="186" w:firstLine="0"/>
        <w:jc w:val="left"/>
      </w:pPr>
      <w:r>
        <w:t xml:space="preserve">Используя данную систему работы, повысить количество учащихся мотивированных к </w:t>
      </w:r>
      <w:r w:rsidR="00C408B1">
        <w:t>изучению иностранного языка, как средства коммуникации в условиях творческой деят</w:t>
      </w:r>
      <w:r w:rsidR="00B90340">
        <w:t>е</w:t>
      </w:r>
      <w:r w:rsidR="00C408B1">
        <w:t>льности.</w:t>
      </w:r>
    </w:p>
    <w:p w:rsidR="001D7AA8" w:rsidRDefault="00014A57" w:rsidP="00154E9C">
      <w:pPr>
        <w:spacing w:after="257" w:line="259" w:lineRule="auto"/>
        <w:ind w:left="0" w:right="186" w:firstLine="0"/>
      </w:pPr>
      <w:r w:rsidRPr="00C408B1">
        <w:rPr>
          <w:b/>
        </w:rPr>
        <w:t>4.Технология педагогического опыта.</w:t>
      </w:r>
      <w:r>
        <w:t xml:space="preserve"> </w:t>
      </w:r>
    </w:p>
    <w:p w:rsidR="001D7AA8" w:rsidRDefault="00014A57" w:rsidP="00154E9C">
      <w:pPr>
        <w:numPr>
          <w:ilvl w:val="1"/>
          <w:numId w:val="3"/>
        </w:numPr>
        <w:ind w:left="0" w:right="93" w:firstLine="0"/>
      </w:pPr>
      <w:r>
        <w:rPr>
          <w:b/>
        </w:rPr>
        <w:t>Сущность педагогического опыта</w:t>
      </w:r>
      <w:r>
        <w:t xml:space="preserve"> заключается</w:t>
      </w:r>
      <w:r>
        <w:rPr>
          <w:i/>
        </w:rPr>
        <w:t xml:space="preserve"> </w:t>
      </w:r>
      <w:r>
        <w:t xml:space="preserve">в создании условий, обеспечивающих развитие детей, в оптимальном выборе форм и методов работы для развития их творческих способностей, активизации познавательной деятельности на уроках </w:t>
      </w:r>
      <w:r w:rsidR="00C408B1">
        <w:t>английского языка</w:t>
      </w:r>
      <w:r>
        <w:t xml:space="preserve"> и во внеурочное время.  </w:t>
      </w:r>
    </w:p>
    <w:p w:rsidR="001D7AA8" w:rsidRDefault="00014A57" w:rsidP="00154E9C">
      <w:pPr>
        <w:numPr>
          <w:ilvl w:val="1"/>
          <w:numId w:val="3"/>
        </w:numPr>
        <w:spacing w:after="257" w:line="259" w:lineRule="auto"/>
        <w:ind w:left="0" w:right="93" w:firstLine="0"/>
      </w:pPr>
      <w:r>
        <w:rPr>
          <w:b/>
        </w:rPr>
        <w:t xml:space="preserve">Характеристика </w:t>
      </w:r>
      <w:proofErr w:type="spellStart"/>
      <w:r>
        <w:rPr>
          <w:b/>
        </w:rPr>
        <w:t>деятельностного</w:t>
      </w:r>
      <w:proofErr w:type="spellEnd"/>
      <w:r>
        <w:rPr>
          <w:b/>
        </w:rPr>
        <w:t xml:space="preserve"> аспекта педагогического опыта</w:t>
      </w:r>
      <w:r>
        <w:t xml:space="preserve"> </w:t>
      </w:r>
    </w:p>
    <w:p w:rsidR="001D7AA8" w:rsidRDefault="00014A57" w:rsidP="00154E9C">
      <w:pPr>
        <w:spacing w:after="16"/>
        <w:ind w:left="0" w:right="0" w:firstLine="0"/>
      </w:pPr>
      <w:r>
        <w:t xml:space="preserve">   В работе учителя особое значение имеет работа с детьми, котор</w:t>
      </w:r>
      <w:r w:rsidR="00C408B1">
        <w:t>ая</w:t>
      </w:r>
      <w:r>
        <w:t xml:space="preserve"> </w:t>
      </w:r>
      <w:r w:rsidR="00C408B1">
        <w:t xml:space="preserve">позволяет </w:t>
      </w:r>
      <w:proofErr w:type="gramStart"/>
      <w:r w:rsidR="00C408B1">
        <w:t xml:space="preserve">повысить </w:t>
      </w:r>
      <w:r>
        <w:t xml:space="preserve"> интерес</w:t>
      </w:r>
      <w:proofErr w:type="gramEnd"/>
      <w:r>
        <w:t xml:space="preserve"> к </w:t>
      </w:r>
      <w:r w:rsidR="00C408B1">
        <w:t>творческой деятельности</w:t>
      </w:r>
      <w:r>
        <w:t xml:space="preserve">. Основным направлением работы с учащимися является воспитание социально активной личности, способной к продолжению самообразования, ориентирующейся </w:t>
      </w:r>
      <w:r w:rsidR="00C408B1">
        <w:t>на умение строить акты коммуникации в различных ситуациях</w:t>
      </w:r>
      <w:r>
        <w:t xml:space="preserve">. </w:t>
      </w:r>
    </w:p>
    <w:p w:rsidR="001D7AA8" w:rsidRDefault="00014A57" w:rsidP="00154E9C">
      <w:pPr>
        <w:ind w:left="0" w:right="0" w:firstLine="0"/>
      </w:pPr>
      <w:r>
        <w:t xml:space="preserve">Система работы </w:t>
      </w:r>
      <w:r w:rsidR="00C408B1">
        <w:t>в данном направлении</w:t>
      </w:r>
      <w:r>
        <w:t xml:space="preserve"> включает несколько этапов: </w:t>
      </w:r>
    </w:p>
    <w:p w:rsidR="001D7AA8" w:rsidRDefault="00014A57" w:rsidP="00154E9C">
      <w:pPr>
        <w:numPr>
          <w:ilvl w:val="0"/>
          <w:numId w:val="4"/>
        </w:numPr>
        <w:spacing w:after="187"/>
        <w:ind w:left="0" w:right="0" w:firstLine="0"/>
      </w:pPr>
      <w:r>
        <w:t xml:space="preserve">создание условий для развития у ребят положительной мотивации к </w:t>
      </w:r>
      <w:r w:rsidR="00C408B1">
        <w:t>использованию иностранного языка как средства общения в новой ситуации общения</w:t>
      </w:r>
      <w:r>
        <w:t xml:space="preserve">; </w:t>
      </w:r>
    </w:p>
    <w:p w:rsidR="001D7AA8" w:rsidRDefault="00014A57" w:rsidP="00154E9C">
      <w:pPr>
        <w:numPr>
          <w:ilvl w:val="0"/>
          <w:numId w:val="4"/>
        </w:numPr>
        <w:ind w:left="0" w:right="0" w:firstLine="0"/>
      </w:pPr>
      <w:r>
        <w:t xml:space="preserve">индивидуальная работа с учащимися, проявляющими повышенный интерес к изучению предмета; </w:t>
      </w:r>
    </w:p>
    <w:p w:rsidR="001D7AA8" w:rsidRDefault="00014A57" w:rsidP="00154E9C">
      <w:pPr>
        <w:numPr>
          <w:ilvl w:val="0"/>
          <w:numId w:val="4"/>
        </w:numPr>
        <w:ind w:left="0" w:right="0" w:firstLine="0"/>
      </w:pPr>
      <w:r>
        <w:t xml:space="preserve">реализация потенциальных возможностей </w:t>
      </w:r>
      <w:r w:rsidR="00C408B1">
        <w:t>учащихся</w:t>
      </w:r>
      <w:r>
        <w:t xml:space="preserve"> через участие в </w:t>
      </w:r>
      <w:r w:rsidR="00C408B1">
        <w:t>различных мероприятиях творческой направленности: ситуации реальных событий на уроке по изучаемым темам в виде инсценировок, постановочных диалогов, ролевых игр, театральных постановок, творческих заданий, исследовательских работах и т.д</w:t>
      </w:r>
      <w:r>
        <w:t xml:space="preserve">. </w:t>
      </w:r>
    </w:p>
    <w:p w:rsidR="001D7AA8" w:rsidRPr="00521D75" w:rsidRDefault="00014A57" w:rsidP="00154E9C">
      <w:pPr>
        <w:spacing w:after="0"/>
        <w:ind w:left="0" w:right="0" w:firstLine="0"/>
        <w:rPr>
          <w:lang w:val="en-US"/>
        </w:rPr>
      </w:pPr>
      <w:r>
        <w:t xml:space="preserve">  Для </w:t>
      </w:r>
      <w:r w:rsidR="00054593">
        <w:t>развития</w:t>
      </w:r>
      <w:r>
        <w:t xml:space="preserve"> интереса у детей</w:t>
      </w:r>
      <w:r w:rsidR="00054593">
        <w:t xml:space="preserve"> к коммуникации, </w:t>
      </w:r>
      <w:r>
        <w:t xml:space="preserve"> я считаю необходимым использование в практике преподавания развивающих технологий, направленных на активизацию познавательной деятельности учащихся, стимулирование их творческих способностей через организацию на уроках проблемных ситуаций, требующих от учеников креативного мышления, поиска решения, </w:t>
      </w:r>
      <w:r w:rsidR="00054593">
        <w:t xml:space="preserve">необходимости применения знаний языка для решения образовавшейся коммуникативной задачи. </w:t>
      </w:r>
      <w:r>
        <w:t xml:space="preserve">Для этого я </w:t>
      </w:r>
      <w:r w:rsidR="00054593">
        <w:t xml:space="preserve">по каждой изучаемой теме создаю ситуации реального общения с использованием реквизита. Учащиеся с удовольствием принимают участие в данной работе, они видят в этом игру, но эта игра вынуждает их общаться, применять полученные </w:t>
      </w:r>
      <w:r w:rsidR="00E90A5E">
        <w:t>знания для решения поставленных задач. Независимо от уровня подготовленности, учащиеся становятся равными. Практически, я вижу, что у учащихся снимается языковой барьер.</w:t>
      </w:r>
      <w:r w:rsidR="00E322FB">
        <w:t xml:space="preserve"> Во внеурочной деятельности для учащихся младших и средних </w:t>
      </w:r>
      <w:r w:rsidR="00E322FB">
        <w:lastRenderedPageBreak/>
        <w:t xml:space="preserve">классов использую театрализованные постановки. Причем, всегда предлагаю самим учащимся выбрать роли. Самостоятельное решение в выборе персонажа несет наиболее положительные результаты. Дети с желанием учат свои роли, лучше слушают рекомендации и охотнее вступают в коммуникацию друг с другом, что также </w:t>
      </w:r>
      <w:r>
        <w:t xml:space="preserve">способствует более осознанному овладению учащимися </w:t>
      </w:r>
      <w:r w:rsidR="00E322FB">
        <w:t>необходимыми знаниями, умениями и навыками в области языка.</w:t>
      </w:r>
      <w:r w:rsidR="00521D75">
        <w:t xml:space="preserve"> Большой</w:t>
      </w:r>
      <w:r w:rsidR="00521D75" w:rsidRPr="00521D75">
        <w:rPr>
          <w:lang w:val="en-US"/>
        </w:rPr>
        <w:t xml:space="preserve"> </w:t>
      </w:r>
      <w:r w:rsidR="00521D75">
        <w:t>популярностью</w:t>
      </w:r>
      <w:r w:rsidR="00521D75" w:rsidRPr="00521D75">
        <w:rPr>
          <w:lang w:val="en-US"/>
        </w:rPr>
        <w:t xml:space="preserve"> </w:t>
      </w:r>
      <w:r w:rsidR="00521D75">
        <w:t>пользуются</w:t>
      </w:r>
      <w:r w:rsidR="00521D75" w:rsidRPr="00521D75">
        <w:rPr>
          <w:lang w:val="en-US"/>
        </w:rPr>
        <w:t xml:space="preserve"> </w:t>
      </w:r>
      <w:r w:rsidR="00922546">
        <w:t>постановки</w:t>
      </w:r>
      <w:r w:rsidR="00922546" w:rsidRPr="00521D75">
        <w:rPr>
          <w:lang w:val="en-US"/>
        </w:rPr>
        <w:t xml:space="preserve"> </w:t>
      </w:r>
      <w:r w:rsidR="00922546">
        <w:rPr>
          <w:lang w:val="en-US"/>
        </w:rPr>
        <w:t>“</w:t>
      </w:r>
      <w:r w:rsidR="00521D75">
        <w:rPr>
          <w:lang w:val="en-US"/>
        </w:rPr>
        <w:t xml:space="preserve">Cinderella”, “ “ Christmas Fairy-Tale”, “ Mary Poppins”, “ Little Red Riding Hood” </w:t>
      </w:r>
      <w:proofErr w:type="gramStart"/>
      <w:r w:rsidR="00521D75">
        <w:rPr>
          <w:lang w:val="en-US"/>
        </w:rPr>
        <w:t xml:space="preserve">b </w:t>
      </w:r>
      <w:r w:rsidR="00521D75" w:rsidRPr="00521D75">
        <w:rPr>
          <w:lang w:val="en-US"/>
        </w:rPr>
        <w:t xml:space="preserve"> </w:t>
      </w:r>
      <w:proofErr w:type="spellStart"/>
      <w:r w:rsidR="00521D75">
        <w:t>др</w:t>
      </w:r>
      <w:proofErr w:type="spellEnd"/>
      <w:r w:rsidR="00521D75" w:rsidRPr="00521D75">
        <w:rPr>
          <w:lang w:val="en-US"/>
        </w:rPr>
        <w:t>.</w:t>
      </w:r>
      <w:proofErr w:type="gramEnd"/>
    </w:p>
    <w:p w:rsidR="001D7AA8" w:rsidRDefault="00922546" w:rsidP="00154E9C">
      <w:pPr>
        <w:spacing w:after="0"/>
        <w:ind w:left="0" w:right="0" w:firstLine="0"/>
      </w:pPr>
      <w:r w:rsidRPr="00922546">
        <w:t xml:space="preserve">      </w:t>
      </w:r>
      <w:r w:rsidR="00922327">
        <w:t>У</w:t>
      </w:r>
      <w:r w:rsidR="00014A57">
        <w:t xml:space="preserve"> старшеклассников </w:t>
      </w:r>
      <w:r w:rsidR="00922327">
        <w:t xml:space="preserve">популярностью </w:t>
      </w:r>
      <w:r w:rsidR="00014A57">
        <w:t xml:space="preserve">пользуются экскурсии, </w:t>
      </w:r>
      <w:r w:rsidR="00922327">
        <w:t>ролевые игры, дискуссии. В</w:t>
      </w:r>
      <w:r w:rsidR="00014A57">
        <w:t xml:space="preserve"> учебной деятельности уроки-</w:t>
      </w:r>
      <w:r w:rsidR="00922327">
        <w:t>дискуссии</w:t>
      </w:r>
      <w:r w:rsidR="00014A57">
        <w:t xml:space="preserve"> (тема «</w:t>
      </w:r>
      <w:r w:rsidR="00922327">
        <w:rPr>
          <w:lang w:val="en-US"/>
        </w:rPr>
        <w:t>Ecology</w:t>
      </w:r>
      <w:r w:rsidR="00922327" w:rsidRPr="00922327">
        <w:t xml:space="preserve">: </w:t>
      </w:r>
      <w:r w:rsidR="00922327">
        <w:rPr>
          <w:lang w:val="en-US"/>
        </w:rPr>
        <w:t>Save</w:t>
      </w:r>
      <w:r w:rsidR="00922327" w:rsidRPr="00922327">
        <w:t xml:space="preserve"> </w:t>
      </w:r>
      <w:r w:rsidR="00922327">
        <w:rPr>
          <w:lang w:val="en-US"/>
        </w:rPr>
        <w:t>the</w:t>
      </w:r>
      <w:r w:rsidR="00922327" w:rsidRPr="00922327">
        <w:t xml:space="preserve"> </w:t>
      </w:r>
      <w:r w:rsidR="00922327">
        <w:rPr>
          <w:lang w:val="en-US"/>
        </w:rPr>
        <w:t>Baikal</w:t>
      </w:r>
      <w:proofErr w:type="gramStart"/>
      <w:r w:rsidR="00014A57">
        <w:t>»</w:t>
      </w:r>
      <w:r w:rsidR="00922327" w:rsidRPr="00922327">
        <w:t xml:space="preserve"> </w:t>
      </w:r>
      <w:r w:rsidR="00922327">
        <w:t>,</w:t>
      </w:r>
      <w:proofErr w:type="gramEnd"/>
      <w:r w:rsidR="00922327" w:rsidRPr="00922327">
        <w:t xml:space="preserve"> </w:t>
      </w:r>
      <w:r w:rsidR="00922327">
        <w:t>"</w:t>
      </w:r>
      <w:proofErr w:type="spellStart"/>
      <w:r w:rsidR="00922327">
        <w:t>You</w:t>
      </w:r>
      <w:proofErr w:type="spellEnd"/>
      <w:r w:rsidR="00922327">
        <w:t xml:space="preserve"> </w:t>
      </w:r>
      <w:proofErr w:type="spellStart"/>
      <w:r w:rsidR="00922327">
        <w:t>can</w:t>
      </w:r>
      <w:proofErr w:type="spellEnd"/>
      <w:r w:rsidR="00922327">
        <w:t xml:space="preserve"> </w:t>
      </w:r>
      <w:proofErr w:type="spellStart"/>
      <w:r w:rsidR="00922327">
        <w:t>never</w:t>
      </w:r>
      <w:proofErr w:type="spellEnd"/>
      <w:r w:rsidR="00922327">
        <w:t xml:space="preserve"> </w:t>
      </w:r>
      <w:proofErr w:type="spellStart"/>
      <w:r w:rsidR="00922327">
        <w:t>make</w:t>
      </w:r>
      <w:proofErr w:type="spellEnd"/>
      <w:r w:rsidR="00922327">
        <w:t xml:space="preserve"> a </w:t>
      </w:r>
      <w:proofErr w:type="spellStart"/>
      <w:r w:rsidR="00922327">
        <w:t>successful</w:t>
      </w:r>
      <w:proofErr w:type="spellEnd"/>
      <w:r w:rsidR="00922327">
        <w:t xml:space="preserve"> </w:t>
      </w:r>
      <w:proofErr w:type="spellStart"/>
      <w:r w:rsidR="00922327">
        <w:t>career</w:t>
      </w:r>
      <w:proofErr w:type="spellEnd"/>
      <w:r w:rsidR="00922327">
        <w:t xml:space="preserve"> </w:t>
      </w:r>
      <w:proofErr w:type="spellStart"/>
      <w:r w:rsidR="00922327">
        <w:t>unless</w:t>
      </w:r>
      <w:proofErr w:type="spellEnd"/>
      <w:r w:rsidR="00922327">
        <w:t xml:space="preserve"> </w:t>
      </w:r>
      <w:proofErr w:type="spellStart"/>
      <w:r w:rsidR="00922327">
        <w:t>you</w:t>
      </w:r>
      <w:proofErr w:type="spellEnd"/>
      <w:r w:rsidR="00922327">
        <w:t xml:space="preserve"> </w:t>
      </w:r>
      <w:proofErr w:type="spellStart"/>
      <w:r w:rsidR="00922327">
        <w:t>graduate</w:t>
      </w:r>
      <w:proofErr w:type="spellEnd"/>
      <w:r w:rsidR="00922327">
        <w:t xml:space="preserve"> </w:t>
      </w:r>
      <w:proofErr w:type="spellStart"/>
      <w:r w:rsidR="00922327">
        <w:t>from</w:t>
      </w:r>
      <w:proofErr w:type="spellEnd"/>
      <w:r w:rsidR="00922327">
        <w:t xml:space="preserve"> a </w:t>
      </w:r>
      <w:proofErr w:type="spellStart"/>
      <w:r w:rsidR="00922327">
        <w:t>prestigious</w:t>
      </w:r>
      <w:proofErr w:type="spellEnd"/>
      <w:r w:rsidR="00922327">
        <w:t xml:space="preserve"> </w:t>
      </w:r>
      <w:proofErr w:type="spellStart"/>
      <w:r w:rsidR="00922327">
        <w:t>university</w:t>
      </w:r>
      <w:proofErr w:type="spellEnd"/>
      <w:r w:rsidR="00922327">
        <w:t>".</w:t>
      </w:r>
      <w:r w:rsidR="00014A57">
        <w:t>), на которых учащиеся выступают в качестве</w:t>
      </w:r>
      <w:r w:rsidR="00922327">
        <w:t xml:space="preserve"> людей разных профессии и взглядов,</w:t>
      </w:r>
      <w:r w:rsidR="00014A57">
        <w:t xml:space="preserve"> учатся грамотно, аргументировано представлять и защищать</w:t>
      </w:r>
      <w:r w:rsidR="00922327">
        <w:t xml:space="preserve"> свои интересы</w:t>
      </w:r>
      <w:r w:rsidR="00014A57">
        <w:t>; попробовать себя в роли оппонентов, задавая вопросы по обсуждаемой в классе проблеме и в коллективной дискуссии (споре) находить пути ее решения. При подобной организации учебной деятельности учащимся поручаются роли ведущих, которые направляют ход конференции, а также оппонентов, чья задача – находить слабые стороны, предлагать проблемные вопросы или альтернативные подходы к решению учебной задачи. Это способствует повышению заинтересованности всех учащихся, помогает им проявить свои личностные качества, формирует умение критически воспринимать инфо</w:t>
      </w:r>
      <w:r w:rsidR="00922327">
        <w:t>рмацию, использовать другой язык в качестве средства для донесения информации и своих идей другим людям.</w:t>
      </w:r>
    </w:p>
    <w:p w:rsidR="0017705D" w:rsidRDefault="00014A57" w:rsidP="00154E9C">
      <w:pPr>
        <w:ind w:left="0" w:right="0" w:firstLine="0"/>
      </w:pPr>
      <w:r>
        <w:t xml:space="preserve">   Интересной формой </w:t>
      </w:r>
      <w:r w:rsidR="0017705D">
        <w:t>является реализация проекта «</w:t>
      </w:r>
      <w:proofErr w:type="spellStart"/>
      <w:r w:rsidR="0017705D">
        <w:t>Welcome</w:t>
      </w:r>
      <w:proofErr w:type="spellEnd"/>
      <w:r w:rsidR="0017705D" w:rsidRPr="0017705D">
        <w:t xml:space="preserve"> </w:t>
      </w:r>
      <w:r w:rsidR="0017705D">
        <w:rPr>
          <w:lang w:val="en-US"/>
        </w:rPr>
        <w:t>to</w:t>
      </w:r>
      <w:r w:rsidR="0017705D" w:rsidRPr="0017705D">
        <w:t xml:space="preserve"> </w:t>
      </w:r>
      <w:proofErr w:type="spellStart"/>
      <w:r w:rsidR="0017705D">
        <w:rPr>
          <w:lang w:val="en-US"/>
        </w:rPr>
        <w:t>Bichura</w:t>
      </w:r>
      <w:proofErr w:type="spellEnd"/>
      <w:r w:rsidR="0017705D">
        <w:t xml:space="preserve">». Этот проект действует уже несколько лет. Проект был разработан мной для изучения достопримечательностей села и возможности проведения экскурсии для иностранных гостей. Для его реализации необходимо было собрать материал, перевести его и подготовить экскурсоводов. Материал ежегодно пополняем, добавляем с учениками. Кроме того, проект остается актуален сегодня, так как состав учащихся меняется, новые участники приносят свои идеи, экскурсоводы меняются- выпускаются. Последнее время в село приезжают иностранцы, хотя очень редко, тем не менее их приезд дает возможность учащимся-экскурсоводом практически реализовать свои возможности. Такие экскурсии были проведены гостям из Мексики, Индии, Англии, Германии.   </w:t>
      </w:r>
    </w:p>
    <w:p w:rsidR="0017705D" w:rsidRDefault="00014A57" w:rsidP="00154E9C">
      <w:pPr>
        <w:ind w:left="0" w:right="0" w:firstLine="0"/>
      </w:pPr>
      <w:r>
        <w:t xml:space="preserve">    Я также считаю, что игра является одним из средств повышения качества образовательного процесса. Игровые технологии обеспечивают разнообразные воспитательные и обучающие возможности, развивают у школьников воображение, мышление, волю. Игра способствует вовлечению учеников в творческую деятельность и общение, предполагает личностный подход в игровой ситуации, стимулирует познавательную активность учащихся. Несомненным достоинством игровой технологии является возможность для каждого ученика внести свой посильный вклад в победу, так как результат складывается из совместных усилий участников игрового процесса.     Учащимся с высокой мотивацией целесообразно отводить ведущие, организационные роли, поскольку их пример окажет положительное влияние на мотивацию остальных участников, поможет полнее реализовать разнообразные </w:t>
      </w:r>
      <w:r w:rsidR="0017705D">
        <w:t xml:space="preserve">способности. Уроки </w:t>
      </w:r>
      <w:r w:rsidR="0017705D">
        <w:lastRenderedPageBreak/>
        <w:t>иностранного языка имеют возможности создавать игровые ситуации на любом этапе обучения</w:t>
      </w:r>
      <w:r w:rsidR="00C97C7B">
        <w:t xml:space="preserve">. Это также один из эффективных приёмов в создании ситуаций для </w:t>
      </w:r>
      <w:r w:rsidR="00922546">
        <w:t>применения языка на продуктивном уровне</w:t>
      </w:r>
      <w:r w:rsidR="00C97C7B">
        <w:t>.</w:t>
      </w:r>
    </w:p>
    <w:p w:rsidR="001D7AA8" w:rsidRDefault="00014A57" w:rsidP="00154E9C">
      <w:pPr>
        <w:ind w:left="0" w:right="0" w:firstLine="0"/>
      </w:pPr>
      <w:r>
        <w:t xml:space="preserve">   Таким образом, уроки, предусматривающие активизацию </w:t>
      </w:r>
      <w:r w:rsidR="00C97C7B">
        <w:t xml:space="preserve">решения коммуникативных задач в </w:t>
      </w:r>
      <w:r>
        <w:t xml:space="preserve">деятельности учеников, </w:t>
      </w:r>
      <w:r w:rsidR="00C97C7B">
        <w:t xml:space="preserve">также </w:t>
      </w:r>
      <w:r>
        <w:t>позволяют выявить ребят, способных к творческой и исследовательской работе</w:t>
      </w:r>
      <w:r w:rsidR="00C97C7B">
        <w:t xml:space="preserve"> по предмету</w:t>
      </w:r>
      <w:r>
        <w:t xml:space="preserve">.  </w:t>
      </w:r>
      <w:r w:rsidR="00C97C7B">
        <w:t xml:space="preserve">Учащиеся, демонстрирующие повышенный уровень владения языком видят себя востребованным во внеурочной деятельности: участие в творческих конкурсах («Познание и творчество»), исследовательской деятельности, представление собственных творческих работ по английскому языку (участники и призёры научно-исследовательских конференции разного уровня).  </w:t>
      </w:r>
    </w:p>
    <w:p w:rsidR="001D7AA8" w:rsidRDefault="00014A57" w:rsidP="00154E9C">
      <w:pPr>
        <w:ind w:left="0" w:right="0" w:firstLine="0"/>
      </w:pPr>
      <w:r>
        <w:t xml:space="preserve">   Второй и третий этапы предусматривают работу с </w:t>
      </w:r>
      <w:r w:rsidR="00C97C7B">
        <w:t>творчески-мотивированными</w:t>
      </w:r>
      <w:r>
        <w:t xml:space="preserve"> детьми по индивидуальной программе, в основу которой положен принцип увеличения объёма знаний, умений и навыков. Эта работа осуществляется во внеурочной деятельности.  </w:t>
      </w:r>
    </w:p>
    <w:p w:rsidR="001D7AA8" w:rsidRDefault="00014A57" w:rsidP="00154E9C">
      <w:pPr>
        <w:ind w:left="0" w:right="0" w:firstLine="0"/>
      </w:pPr>
      <w:r>
        <w:rPr>
          <w:rFonts w:ascii="Calibri" w:eastAsia="Calibri" w:hAnsi="Calibri" w:cs="Calibri"/>
        </w:rPr>
        <w:t xml:space="preserve">   </w:t>
      </w:r>
      <w:r w:rsidR="00DB5873">
        <w:t>Как влияет</w:t>
      </w:r>
      <w:r>
        <w:t xml:space="preserve"> </w:t>
      </w:r>
      <w:r w:rsidR="00DB5873">
        <w:t>творческая деятельность</w:t>
      </w:r>
      <w:r>
        <w:t xml:space="preserve"> </w:t>
      </w:r>
      <w:r w:rsidR="00DB5873">
        <w:t>на развитие коммуникативных способностей учащихся</w:t>
      </w:r>
      <w:r>
        <w:t xml:space="preserve">? </w:t>
      </w:r>
    </w:p>
    <w:p w:rsidR="001D7AA8" w:rsidRDefault="00014A57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>Расшир</w:t>
      </w:r>
      <w:r w:rsidR="00DB5873">
        <w:t>яет</w:t>
      </w:r>
      <w:r>
        <w:t xml:space="preserve"> знания </w:t>
      </w:r>
      <w:r w:rsidR="00DB5873">
        <w:t>языка</w:t>
      </w:r>
      <w:r>
        <w:t xml:space="preserve">; </w:t>
      </w:r>
    </w:p>
    <w:p w:rsidR="00DB5873" w:rsidRDefault="00DB5873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>Мотивирует на практическое владение иностранным языком;</w:t>
      </w:r>
    </w:p>
    <w:p w:rsidR="001D7AA8" w:rsidRDefault="00DB5873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>Снимает языковой барьер в общении в различных ситуациях, приближенных к реальным</w:t>
      </w:r>
      <w:r w:rsidR="00014A57">
        <w:t xml:space="preserve">; </w:t>
      </w:r>
    </w:p>
    <w:p w:rsidR="001D7AA8" w:rsidRDefault="00DB5873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>Формирует</w:t>
      </w:r>
      <w:r w:rsidR="00014A57">
        <w:t xml:space="preserve"> научно-исследовательские навыки; </w:t>
      </w:r>
    </w:p>
    <w:p w:rsidR="001D7AA8" w:rsidRDefault="00DB5873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>Реализует</w:t>
      </w:r>
      <w:r w:rsidR="00014A57">
        <w:t xml:space="preserve"> </w:t>
      </w:r>
      <w:r>
        <w:t>творческий потенциал одарённых учащихся</w:t>
      </w:r>
      <w:r w:rsidR="00014A57">
        <w:t xml:space="preserve">; </w:t>
      </w:r>
    </w:p>
    <w:p w:rsidR="001D7AA8" w:rsidRDefault="00DB5873" w:rsidP="00154E9C">
      <w:pPr>
        <w:numPr>
          <w:ilvl w:val="0"/>
          <w:numId w:val="5"/>
        </w:numPr>
        <w:spacing w:after="0" w:line="276" w:lineRule="auto"/>
        <w:ind w:left="0" w:right="0" w:firstLine="0"/>
      </w:pPr>
      <w:r>
        <w:t xml:space="preserve">Открывает возможности изучения иностранного языка после окончания школы.                  </w:t>
      </w:r>
      <w:proofErr w:type="gramStart"/>
      <w:r>
        <w:t>( профориентация</w:t>
      </w:r>
      <w:proofErr w:type="gramEnd"/>
      <w:r>
        <w:t>)</w:t>
      </w:r>
      <w:r w:rsidR="00014A57">
        <w:t xml:space="preserve">. </w:t>
      </w:r>
    </w:p>
    <w:p w:rsidR="001D7AA8" w:rsidRDefault="00922546" w:rsidP="00154E9C">
      <w:pPr>
        <w:ind w:left="0" w:right="0" w:firstLine="0"/>
      </w:pPr>
      <w:r>
        <w:t xml:space="preserve">    </w:t>
      </w:r>
      <w:r w:rsidR="00DB5873">
        <w:t>Создание условий для реализации коммуникативных навыков</w:t>
      </w:r>
      <w:r w:rsidR="00060B4C">
        <w:t xml:space="preserve"> на иностранном языке</w:t>
      </w:r>
      <w:r w:rsidR="00DB5873">
        <w:t xml:space="preserve"> в условиях </w:t>
      </w:r>
      <w:r w:rsidR="00060B4C">
        <w:t xml:space="preserve">села, где учащимся не предоставляется возможность коммуникации с реальными носителями, необходимо продумывать и делать этот процесс регулярным с постепенным усложнением, чтобы у ребенка появилась уверенность в своих силах и желание совершенствоваться. Не всем учащимся легко вступать в диалог на родном языке, поэтому </w:t>
      </w:r>
      <w:r w:rsidR="00092683">
        <w:t>важно,</w:t>
      </w:r>
      <w:r w:rsidR="00060B4C">
        <w:t xml:space="preserve"> чтобы ребенок был открыт для общения, для этого нужно </w:t>
      </w:r>
      <w:r w:rsidR="00092683">
        <w:t>придерживаться следующих</w:t>
      </w:r>
      <w:r w:rsidR="00014A57">
        <w:t xml:space="preserve"> принципов. </w:t>
      </w:r>
    </w:p>
    <w:p w:rsidR="00060B4C" w:rsidRDefault="00014A57" w:rsidP="00154E9C">
      <w:pPr>
        <w:ind w:left="0" w:right="0" w:firstLine="0"/>
        <w:rPr>
          <w:b/>
        </w:rPr>
      </w:pPr>
      <w:r>
        <w:rPr>
          <w:b/>
        </w:rPr>
        <w:t>Ненавязчивость и добровольность.</w:t>
      </w:r>
    </w:p>
    <w:p w:rsidR="00060B4C" w:rsidRPr="00060B4C" w:rsidRDefault="00060B4C" w:rsidP="00154E9C">
      <w:pPr>
        <w:ind w:left="0" w:right="0" w:firstLine="0"/>
      </w:pPr>
      <w:r w:rsidRPr="00060B4C">
        <w:t>Ученик сам</w:t>
      </w:r>
      <w:r>
        <w:t xml:space="preserve"> должен принять решение о необходимости вступить в коммуникацию</w:t>
      </w:r>
      <w:r w:rsidR="00092683">
        <w:t xml:space="preserve"> или принять участие в творческом проекте, конкурсе. Роль учителя возбудить интерес через различные формы на уроке и во внеурочной деятельности.</w:t>
      </w:r>
    </w:p>
    <w:p w:rsidR="001D7AA8" w:rsidRDefault="00014A57" w:rsidP="00154E9C">
      <w:pPr>
        <w:ind w:left="0" w:right="0" w:firstLine="0"/>
      </w:pPr>
      <w:r>
        <w:t xml:space="preserve"> </w:t>
      </w:r>
      <w:r>
        <w:rPr>
          <w:b/>
        </w:rPr>
        <w:t>Высокая мотивация обучения.</w:t>
      </w:r>
      <w:r>
        <w:t xml:space="preserve"> Примером для ребят может стать удачное выступление </w:t>
      </w:r>
      <w:r w:rsidR="00092683">
        <w:t xml:space="preserve">мотивированных </w:t>
      </w:r>
      <w:r>
        <w:t xml:space="preserve">учащихся. </w:t>
      </w:r>
    </w:p>
    <w:p w:rsidR="001D7AA8" w:rsidRDefault="00014A57" w:rsidP="00154E9C">
      <w:pPr>
        <w:ind w:left="0" w:right="0" w:firstLine="0"/>
      </w:pPr>
      <w:r>
        <w:rPr>
          <w:b/>
        </w:rPr>
        <w:t>Продуманность и систематичность занятий.</w:t>
      </w:r>
      <w:r>
        <w:t xml:space="preserve">  При этом сразу следует начинать </w:t>
      </w:r>
      <w:r w:rsidR="00092683">
        <w:t xml:space="preserve">с младших классов через игру, когда дети легко вовлекаются в такую деятельность. Формировать </w:t>
      </w:r>
      <w:r w:rsidR="00092683">
        <w:lastRenderedPageBreak/>
        <w:t>теоретическую базу, на основе которой будет легче справиться в решение коммуникативных задач.</w:t>
      </w:r>
    </w:p>
    <w:p w:rsidR="001D7AA8" w:rsidRDefault="00014A57" w:rsidP="00154E9C">
      <w:pPr>
        <w:spacing w:after="211" w:line="259" w:lineRule="auto"/>
        <w:ind w:left="0" w:right="186" w:firstLine="0"/>
        <w:jc w:val="left"/>
      </w:pPr>
      <w:r>
        <w:rPr>
          <w:b/>
        </w:rPr>
        <w:t>4.3 Характеристика прогностического аспекта педагогического опыта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Я считаю, </w:t>
      </w:r>
      <w:r w:rsidR="009312F1">
        <w:t>что,</w:t>
      </w:r>
      <w:r>
        <w:t xml:space="preserve"> пробуждая интерес ученика к </w:t>
      </w:r>
      <w:r w:rsidR="00092683">
        <w:t>коммуникативной деятельности через творческий подход,</w:t>
      </w:r>
      <w:r>
        <w:t xml:space="preserve"> учитель содействует становлению его как личности. </w:t>
      </w:r>
      <w:r w:rsidR="00092683">
        <w:t xml:space="preserve">Каждый ребенок талантлив, нужно лишь увидеть это и раскрыть в нем, а талант в свою очередь поможет ребенку общаться с другими людьми на любом языке.  Современному ребенку, живущему в мире интернет-общения- искусственного общения, важно показать, что общаться в реальном мире </w:t>
      </w:r>
      <w:r w:rsidR="00521D75">
        <w:t>нужно и важно для раскрытия своего потенциала.</w:t>
      </w:r>
      <w:r w:rsidR="00092683">
        <w:t xml:space="preserve">  </w:t>
      </w:r>
    </w:p>
    <w:p w:rsidR="001D7AA8" w:rsidRPr="00521D75" w:rsidRDefault="00014A57" w:rsidP="00154E9C">
      <w:pPr>
        <w:spacing w:after="257" w:line="259" w:lineRule="auto"/>
        <w:ind w:left="0" w:right="186" w:firstLine="0"/>
        <w:jc w:val="left"/>
        <w:rPr>
          <w:color w:val="auto"/>
        </w:rPr>
      </w:pPr>
      <w:r w:rsidRPr="00521D75">
        <w:rPr>
          <w:b/>
          <w:color w:val="auto"/>
        </w:rPr>
        <w:t>5.Диссеминация педагогического опыта</w:t>
      </w:r>
      <w:r w:rsidRPr="00521D75">
        <w:rPr>
          <w:color w:val="auto"/>
        </w:rPr>
        <w:t xml:space="preserve"> </w:t>
      </w:r>
    </w:p>
    <w:p w:rsidR="001D7AA8" w:rsidRPr="00521D75" w:rsidRDefault="00014A57" w:rsidP="00154E9C">
      <w:pPr>
        <w:spacing w:after="213" w:line="259" w:lineRule="auto"/>
        <w:ind w:left="0" w:right="186" w:firstLine="0"/>
        <w:jc w:val="left"/>
        <w:rPr>
          <w:color w:val="auto"/>
        </w:rPr>
      </w:pPr>
      <w:r w:rsidRPr="00521D75">
        <w:rPr>
          <w:b/>
          <w:color w:val="auto"/>
        </w:rPr>
        <w:t>5.1 Диапазон опыта и степень его новизны.</w:t>
      </w:r>
      <w:r w:rsidRPr="00521D75">
        <w:rPr>
          <w:color w:val="auto"/>
        </w:rPr>
        <w:t xml:space="preserve"> </w:t>
      </w:r>
    </w:p>
    <w:p w:rsidR="001D7AA8" w:rsidRDefault="00014A57" w:rsidP="00154E9C">
      <w:pPr>
        <w:ind w:left="0" w:right="0" w:firstLine="0"/>
      </w:pPr>
      <w:r w:rsidRPr="00521D75">
        <w:rPr>
          <w:color w:val="auto"/>
        </w:rPr>
        <w:t xml:space="preserve">Мой педагогический опыт показал, что </w:t>
      </w:r>
      <w:r w:rsidR="00521D75">
        <w:rPr>
          <w:color w:val="auto"/>
        </w:rPr>
        <w:t xml:space="preserve">учащиеся принимают данные условия для развития коммуникации с удовольствием, это мотивирует их к овладению знаний на уроках. Данный опыт повышает включение большего числа учащихся в творческую деятельность по предмету. В каждом выпуске среди моих учащихся есть те, кто принимает участие в ГИА по английскому языку успешно. Студенты, бывшие мои выпускники выбирают английский язык </w:t>
      </w:r>
      <w:r w:rsidR="006E23C6">
        <w:rPr>
          <w:color w:val="auto"/>
        </w:rPr>
        <w:t xml:space="preserve">для получения дополнительного образования в различных формах. Это подтверждает то, что описанный выше опыт работы в формировании коммуникативной деятельности в условиях села эффективен. </w:t>
      </w:r>
      <w:r>
        <w:t xml:space="preserve"> </w:t>
      </w:r>
    </w:p>
    <w:p w:rsidR="001D7AA8" w:rsidRDefault="00014A57" w:rsidP="00154E9C">
      <w:pPr>
        <w:spacing w:after="257" w:line="259" w:lineRule="auto"/>
        <w:ind w:left="0" w:right="186" w:firstLine="0"/>
        <w:jc w:val="left"/>
      </w:pPr>
      <w:r>
        <w:rPr>
          <w:b/>
        </w:rPr>
        <w:t>5.2 Результативность опыта и достигнутые эффекты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Результативность моей работы с учащимися представлена в приложении.  </w:t>
      </w:r>
    </w:p>
    <w:p w:rsidR="001D7AA8" w:rsidRDefault="00014A57" w:rsidP="00154E9C">
      <w:pPr>
        <w:spacing w:after="213" w:line="259" w:lineRule="auto"/>
        <w:ind w:left="0" w:right="186" w:firstLine="0"/>
        <w:jc w:val="left"/>
      </w:pPr>
      <w:r>
        <w:rPr>
          <w:b/>
        </w:rPr>
        <w:t>5.3 Адресная направленность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>Мой опыт адресован как начинающим, так и опытным учителям,</w:t>
      </w:r>
      <w:r w:rsidR="006E23C6">
        <w:t xml:space="preserve"> работающим в сельской местности, готовым</w:t>
      </w:r>
      <w:r>
        <w:t xml:space="preserve"> развивать творческий потенциал каждого учащегося и развиваться творчески самим. </w:t>
      </w:r>
    </w:p>
    <w:p w:rsidR="001D7AA8" w:rsidRDefault="00014A57" w:rsidP="00154E9C">
      <w:pPr>
        <w:spacing w:after="257" w:line="259" w:lineRule="auto"/>
        <w:ind w:left="0" w:right="186" w:firstLine="0"/>
        <w:jc w:val="left"/>
      </w:pPr>
      <w:r>
        <w:rPr>
          <w:b/>
        </w:rPr>
        <w:t>5.4 Трудоемкость опыта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   Для того чтобы поддерживать интерес учащихся к </w:t>
      </w:r>
      <w:r w:rsidR="006E23C6">
        <w:t>развитию коммуникативной</w:t>
      </w:r>
      <w:r>
        <w:t xml:space="preserve"> деятельности, я нахожусь в постоянном поиске: изучаю методическую литературу, тематические статьи периодической печати, дополн</w:t>
      </w:r>
      <w:r w:rsidR="006E23C6">
        <w:t>ительную литературу по предмету, ищу творческие приёмы, пробую свои силы в творческом направлении, изучаю опыт и практики коллег.</w:t>
      </w:r>
    </w:p>
    <w:p w:rsidR="001D7AA8" w:rsidRDefault="00014A57" w:rsidP="00154E9C">
      <w:pPr>
        <w:spacing w:after="257" w:line="259" w:lineRule="auto"/>
        <w:ind w:left="0" w:right="186" w:firstLine="0"/>
        <w:jc w:val="left"/>
      </w:pPr>
      <w:r>
        <w:rPr>
          <w:b/>
        </w:rPr>
        <w:t>Заключение</w:t>
      </w:r>
      <w:r>
        <w:t xml:space="preserve"> </w:t>
      </w:r>
    </w:p>
    <w:p w:rsidR="001D7AA8" w:rsidRDefault="00014A57" w:rsidP="00154E9C">
      <w:pPr>
        <w:ind w:left="0" w:right="0" w:firstLine="0"/>
      </w:pPr>
      <w:r>
        <w:t xml:space="preserve">   Опыт работы показал, что сочетание различных педагогических технологий и методов позволяет создать оптимальные условия для </w:t>
      </w:r>
      <w:r w:rsidR="006E23C6">
        <w:t>развития коммуникативной деятельности учащихся даже в отсутствии реальных условий практического их применения.</w:t>
      </w:r>
    </w:p>
    <w:p w:rsidR="001D7AA8" w:rsidRDefault="006E23C6" w:rsidP="00154E9C">
      <w:pPr>
        <w:spacing w:after="184"/>
        <w:ind w:left="0" w:right="0" w:firstLine="0"/>
      </w:pPr>
      <w:r>
        <w:lastRenderedPageBreak/>
        <w:t xml:space="preserve">  Система работы с учащимися в данном направлении </w:t>
      </w:r>
      <w:r w:rsidR="00014A57">
        <w:t xml:space="preserve">должна: </w:t>
      </w:r>
    </w:p>
    <w:p w:rsidR="006E23C6" w:rsidRDefault="006E23C6" w:rsidP="00154E9C">
      <w:pPr>
        <w:numPr>
          <w:ilvl w:val="0"/>
          <w:numId w:val="8"/>
        </w:numPr>
        <w:spacing w:after="179"/>
        <w:ind w:left="0" w:right="0" w:firstLine="0"/>
      </w:pPr>
      <w:r>
        <w:t>Включать различные</w:t>
      </w:r>
      <w:r w:rsidR="00014A57">
        <w:t xml:space="preserve"> эффективные педагогические технологии,</w:t>
      </w:r>
      <w:r>
        <w:t xml:space="preserve"> формы работы от простого к сложному</w:t>
      </w:r>
      <w:r w:rsidR="00014A57">
        <w:t>, от начального этапа до завершения школьного курса</w:t>
      </w:r>
      <w:proofErr w:type="gramStart"/>
      <w:r w:rsidR="00014A57">
        <w:t xml:space="preserve">, </w:t>
      </w:r>
      <w:r>
        <w:t>;</w:t>
      </w:r>
      <w:proofErr w:type="gramEnd"/>
    </w:p>
    <w:p w:rsidR="006E23C6" w:rsidRDefault="00014A57" w:rsidP="00154E9C">
      <w:pPr>
        <w:numPr>
          <w:ilvl w:val="0"/>
          <w:numId w:val="8"/>
        </w:numPr>
        <w:spacing w:after="179"/>
        <w:ind w:left="0" w:right="0" w:firstLine="0"/>
      </w:pPr>
      <w:r>
        <w:t>Обеспечивать системность, гибкость процесса обучения;</w:t>
      </w:r>
    </w:p>
    <w:p w:rsidR="00014A57" w:rsidRDefault="00014A57" w:rsidP="00154E9C">
      <w:pPr>
        <w:numPr>
          <w:ilvl w:val="0"/>
          <w:numId w:val="8"/>
        </w:numPr>
        <w:spacing w:after="179"/>
        <w:ind w:left="0" w:right="0" w:firstLine="0"/>
      </w:pPr>
      <w:r>
        <w:t>удовлетворять интересы учащихся разного уровня подготовленности. Поощрять углубленное изучение иностранного языка;</w:t>
      </w:r>
    </w:p>
    <w:p w:rsidR="00014A57" w:rsidRDefault="00014A57" w:rsidP="00154E9C">
      <w:pPr>
        <w:numPr>
          <w:ilvl w:val="0"/>
          <w:numId w:val="8"/>
        </w:numPr>
        <w:spacing w:after="179"/>
        <w:ind w:left="0" w:right="0" w:firstLine="0"/>
      </w:pPr>
      <w:r>
        <w:t>поддерживать и развивать самостоятельность в учении;</w:t>
      </w:r>
    </w:p>
    <w:p w:rsidR="00014A57" w:rsidRDefault="00014A57" w:rsidP="00154E9C">
      <w:pPr>
        <w:numPr>
          <w:ilvl w:val="0"/>
          <w:numId w:val="8"/>
        </w:numPr>
        <w:spacing w:after="179"/>
        <w:ind w:left="0" w:right="0" w:firstLine="0"/>
      </w:pPr>
      <w:r>
        <w:t>способствовать развитию индивидуальных творческих способностей учащихся, способствующих проявлению коммуникативных способностей на повышенном уровне.</w:t>
      </w:r>
    </w:p>
    <w:bookmarkEnd w:id="0"/>
    <w:p w:rsidR="001D7AA8" w:rsidRDefault="001D7AA8" w:rsidP="00154E9C">
      <w:pPr>
        <w:spacing w:after="0" w:line="259" w:lineRule="auto"/>
        <w:ind w:left="0" w:right="0" w:firstLine="0"/>
        <w:jc w:val="left"/>
      </w:pPr>
    </w:p>
    <w:sectPr w:rsidR="001D7AA8">
      <w:pgSz w:w="11906" w:h="16838"/>
      <w:pgMar w:top="1184" w:right="844" w:bottom="1249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528F"/>
    <w:multiLevelType w:val="hybridMultilevel"/>
    <w:tmpl w:val="DDD2712C"/>
    <w:lvl w:ilvl="0" w:tplc="1F1E02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A5F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2458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8330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A62D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D13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4AD1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018F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25BC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26EF1"/>
    <w:multiLevelType w:val="hybridMultilevel"/>
    <w:tmpl w:val="D1D43292"/>
    <w:lvl w:ilvl="0" w:tplc="869A3690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29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0D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E6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2E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FF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8B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07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67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DC31FD"/>
    <w:multiLevelType w:val="hybridMultilevel"/>
    <w:tmpl w:val="D63680DA"/>
    <w:lvl w:ilvl="0" w:tplc="ADB44F2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9F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14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63E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8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A44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8DE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414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AE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544782"/>
    <w:multiLevelType w:val="hybridMultilevel"/>
    <w:tmpl w:val="0944BB22"/>
    <w:lvl w:ilvl="0" w:tplc="8CCE2E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A41E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7276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7A88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6F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C5A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A68E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62EE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39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A1C6F"/>
    <w:multiLevelType w:val="hybridMultilevel"/>
    <w:tmpl w:val="F7BED564"/>
    <w:lvl w:ilvl="0" w:tplc="05828C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01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F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D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4E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7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0C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0B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E6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BD209B"/>
    <w:multiLevelType w:val="multilevel"/>
    <w:tmpl w:val="3356E3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940E3C"/>
    <w:multiLevelType w:val="multilevel"/>
    <w:tmpl w:val="8134293E"/>
    <w:lvl w:ilvl="0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114E05"/>
    <w:multiLevelType w:val="hybridMultilevel"/>
    <w:tmpl w:val="C5E0BD5A"/>
    <w:lvl w:ilvl="0" w:tplc="C80281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C6ED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695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6FB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7A19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18C3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084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E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A8"/>
    <w:rsid w:val="00014A57"/>
    <w:rsid w:val="00014C93"/>
    <w:rsid w:val="00054593"/>
    <w:rsid w:val="00060B4C"/>
    <w:rsid w:val="00092683"/>
    <w:rsid w:val="000D320D"/>
    <w:rsid w:val="000D7010"/>
    <w:rsid w:val="00154E9C"/>
    <w:rsid w:val="0017705D"/>
    <w:rsid w:val="001D7AA8"/>
    <w:rsid w:val="00521D75"/>
    <w:rsid w:val="0057473B"/>
    <w:rsid w:val="006E23C6"/>
    <w:rsid w:val="007A70F4"/>
    <w:rsid w:val="008968AB"/>
    <w:rsid w:val="008C0899"/>
    <w:rsid w:val="00922327"/>
    <w:rsid w:val="00922546"/>
    <w:rsid w:val="009312F1"/>
    <w:rsid w:val="00A97D9C"/>
    <w:rsid w:val="00B90340"/>
    <w:rsid w:val="00C408B1"/>
    <w:rsid w:val="00C71D15"/>
    <w:rsid w:val="00C97C7B"/>
    <w:rsid w:val="00DB5873"/>
    <w:rsid w:val="00E322FB"/>
    <w:rsid w:val="00E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D40F"/>
  <w15:docId w15:val="{D9D75BE3-8590-476A-A820-B4E1974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5" w:line="304" w:lineRule="auto"/>
      <w:ind w:left="37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034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8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 1</dc:creator>
  <cp:keywords/>
  <cp:lastModifiedBy>user</cp:lastModifiedBy>
  <cp:revision>8</cp:revision>
  <dcterms:created xsi:type="dcterms:W3CDTF">2019-10-28T14:25:00Z</dcterms:created>
  <dcterms:modified xsi:type="dcterms:W3CDTF">2019-11-02T05:46:00Z</dcterms:modified>
</cp:coreProperties>
</file>